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C07BE" w14:textId="77777777" w:rsidR="00466CDE" w:rsidRDefault="00466CDE" w:rsidP="00A61A55">
      <w:pPr>
        <w:spacing w:after="0" w:line="360" w:lineRule="auto"/>
      </w:pPr>
    </w:p>
    <w:p w14:paraId="0F83A3F7" w14:textId="2D1BEC28" w:rsidR="00BE69EF" w:rsidRPr="00A61A55" w:rsidRDefault="00466CDE" w:rsidP="00A61A55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B36B21">
        <w:rPr>
          <w:rFonts w:asciiTheme="minorHAnsi" w:hAnsiTheme="minorHAnsi" w:cstheme="minorHAnsi"/>
          <w:sz w:val="24"/>
          <w:szCs w:val="24"/>
        </w:rPr>
        <w:t xml:space="preserve">Rzeszów, dnia </w:t>
      </w:r>
      <w:r w:rsidR="00F77D5D">
        <w:rPr>
          <w:rFonts w:asciiTheme="minorHAnsi" w:hAnsiTheme="minorHAnsi" w:cstheme="minorHAnsi"/>
          <w:sz w:val="24"/>
          <w:szCs w:val="24"/>
        </w:rPr>
        <w:t>30</w:t>
      </w:r>
      <w:r w:rsidRPr="00B36B21">
        <w:rPr>
          <w:rFonts w:asciiTheme="minorHAnsi" w:hAnsiTheme="minorHAnsi" w:cstheme="minorHAnsi"/>
          <w:sz w:val="24"/>
          <w:szCs w:val="24"/>
        </w:rPr>
        <w:t xml:space="preserve"> </w:t>
      </w:r>
      <w:r w:rsidR="0083042B">
        <w:rPr>
          <w:rFonts w:asciiTheme="minorHAnsi" w:hAnsiTheme="minorHAnsi" w:cstheme="minorHAnsi"/>
          <w:sz w:val="24"/>
          <w:szCs w:val="24"/>
        </w:rPr>
        <w:t>maj</w:t>
      </w:r>
      <w:r w:rsidRPr="00B36B21">
        <w:rPr>
          <w:rFonts w:asciiTheme="minorHAnsi" w:hAnsiTheme="minorHAnsi" w:cstheme="minorHAnsi"/>
          <w:sz w:val="24"/>
          <w:szCs w:val="24"/>
        </w:rPr>
        <w:t>a 2023</w:t>
      </w:r>
      <w:r w:rsidR="00425545">
        <w:rPr>
          <w:rFonts w:asciiTheme="minorHAnsi" w:hAnsiTheme="minorHAnsi" w:cstheme="minorHAnsi"/>
          <w:sz w:val="24"/>
          <w:szCs w:val="24"/>
        </w:rPr>
        <w:t xml:space="preserve"> </w:t>
      </w:r>
      <w:r w:rsidRPr="00B36B21">
        <w:rPr>
          <w:rFonts w:asciiTheme="minorHAnsi" w:hAnsiTheme="minorHAnsi" w:cstheme="minorHAnsi"/>
          <w:sz w:val="24"/>
          <w:szCs w:val="24"/>
        </w:rPr>
        <w:t>r.</w:t>
      </w:r>
    </w:p>
    <w:p w14:paraId="4B801403" w14:textId="42569AF6" w:rsidR="0083042B" w:rsidRDefault="0083042B" w:rsidP="00A61A5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771F08">
        <w:rPr>
          <w:rFonts w:cstheme="minorHAnsi"/>
          <w:b/>
          <w:bCs/>
          <w:sz w:val="24"/>
          <w:szCs w:val="24"/>
        </w:rPr>
        <w:t>ORA-O.152.</w:t>
      </w:r>
      <w:r w:rsidR="00425545">
        <w:rPr>
          <w:rFonts w:cstheme="minorHAnsi"/>
          <w:b/>
          <w:bCs/>
          <w:sz w:val="24"/>
          <w:szCs w:val="24"/>
        </w:rPr>
        <w:t>8</w:t>
      </w:r>
      <w:r w:rsidRPr="00771F08">
        <w:rPr>
          <w:rFonts w:cstheme="minorHAnsi"/>
          <w:b/>
          <w:bCs/>
          <w:sz w:val="24"/>
          <w:szCs w:val="24"/>
        </w:rPr>
        <w:t>.2023</w:t>
      </w:r>
    </w:p>
    <w:p w14:paraId="3C229FE5" w14:textId="77777777" w:rsidR="001E4D75" w:rsidRDefault="001E4D75" w:rsidP="00A61A55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421DFF07" w14:textId="1FA1C2AE" w:rsidR="00B42F6C" w:rsidRPr="001E4D75" w:rsidRDefault="00522BAF" w:rsidP="00A61A55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Ogłoszenie o sposobie załatwienia petycji wielokrotnej dotyczącej budowy stacji </w:t>
      </w:r>
      <w:r w:rsidRPr="00522BAF">
        <w:rPr>
          <w:rFonts w:asciiTheme="minorHAnsi" w:hAnsiTheme="minorHAnsi" w:cstheme="minorHAnsi"/>
          <w:b/>
          <w:sz w:val="24"/>
          <w:szCs w:val="24"/>
        </w:rPr>
        <w:t>bazowej telefonii komórkowej przy ulicy Cytadeli Warszawskiej w Rzeszowie</w:t>
      </w:r>
    </w:p>
    <w:p w14:paraId="7A443342" w14:textId="77777777" w:rsidR="001E4D75" w:rsidRDefault="001E4D75" w:rsidP="00A61A5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16E1D4A" w14:textId="3055BEBD" w:rsidR="0083042B" w:rsidRDefault="0083042B" w:rsidP="00A61A55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3042B">
        <w:rPr>
          <w:rFonts w:asciiTheme="minorHAnsi" w:hAnsiTheme="minorHAnsi" w:cstheme="minorHAnsi"/>
          <w:sz w:val="24"/>
          <w:szCs w:val="24"/>
        </w:rPr>
        <w:t xml:space="preserve"> </w:t>
      </w:r>
      <w:r w:rsidR="00522BAF">
        <w:rPr>
          <w:rFonts w:asciiTheme="minorHAnsi" w:hAnsiTheme="minorHAnsi" w:cstheme="minorHAnsi"/>
          <w:sz w:val="24"/>
          <w:szCs w:val="24"/>
        </w:rPr>
        <w:t>Odpowiadając</w:t>
      </w:r>
      <w:r w:rsidRPr="0083042B">
        <w:rPr>
          <w:rFonts w:asciiTheme="minorHAnsi" w:hAnsiTheme="minorHAnsi" w:cstheme="minorHAnsi"/>
          <w:sz w:val="24"/>
          <w:szCs w:val="24"/>
        </w:rPr>
        <w:t xml:space="preserve"> na petycj</w:t>
      </w:r>
      <w:r w:rsidR="00522BAF">
        <w:rPr>
          <w:rFonts w:asciiTheme="minorHAnsi" w:hAnsiTheme="minorHAnsi" w:cstheme="minorHAnsi"/>
          <w:sz w:val="24"/>
          <w:szCs w:val="24"/>
        </w:rPr>
        <w:t>e dotyczące</w:t>
      </w:r>
      <w:r w:rsidRPr="0083042B">
        <w:rPr>
          <w:rFonts w:asciiTheme="minorHAnsi" w:hAnsiTheme="minorHAnsi" w:cstheme="minorHAnsi"/>
          <w:bCs/>
          <w:sz w:val="24"/>
          <w:szCs w:val="24"/>
        </w:rPr>
        <w:t xml:space="preserve"> budowy stacji bazowej telefonii komórkowej przy ulicy Cytadeli Warszawskiej w Rzeszowie</w:t>
      </w:r>
      <w:r w:rsidRPr="0083042B">
        <w:rPr>
          <w:rFonts w:asciiTheme="minorHAnsi" w:hAnsiTheme="minorHAnsi" w:cstheme="minorHAnsi"/>
          <w:sz w:val="24"/>
          <w:szCs w:val="24"/>
        </w:rPr>
        <w:t>,</w:t>
      </w:r>
      <w:r w:rsidR="00522BAF">
        <w:rPr>
          <w:rFonts w:asciiTheme="minorHAnsi" w:hAnsiTheme="minorHAnsi" w:cstheme="minorHAnsi"/>
          <w:sz w:val="24"/>
          <w:szCs w:val="24"/>
        </w:rPr>
        <w:t xml:space="preserve"> które zgodnie z art. 11 ust. 1</w:t>
      </w:r>
      <w:r w:rsidRPr="0083042B">
        <w:rPr>
          <w:rFonts w:asciiTheme="minorHAnsi" w:hAnsiTheme="minorHAnsi" w:cstheme="minorHAnsi"/>
          <w:sz w:val="24"/>
          <w:szCs w:val="24"/>
        </w:rPr>
        <w:t xml:space="preserve"> ustawy z dnia 11 lipca 2014 r. o petycjach (Dz. U. z 2018 r., poz. 870) </w:t>
      </w:r>
      <w:r w:rsidR="00522BAF">
        <w:rPr>
          <w:rFonts w:asciiTheme="minorHAnsi" w:hAnsiTheme="minorHAnsi" w:cstheme="minorHAnsi"/>
          <w:sz w:val="24"/>
          <w:szCs w:val="24"/>
        </w:rPr>
        <w:t>zostały zakwalifikowane jako petycja wielokrotna</w:t>
      </w:r>
      <w:r w:rsidR="000E2428">
        <w:rPr>
          <w:rFonts w:asciiTheme="minorHAnsi" w:hAnsiTheme="minorHAnsi" w:cstheme="minorHAnsi"/>
          <w:sz w:val="24"/>
          <w:szCs w:val="24"/>
        </w:rPr>
        <w:t>,</w:t>
      </w:r>
      <w:r w:rsidR="00522BAF">
        <w:rPr>
          <w:rFonts w:asciiTheme="minorHAnsi" w:hAnsiTheme="minorHAnsi" w:cstheme="minorHAnsi"/>
          <w:sz w:val="24"/>
          <w:szCs w:val="24"/>
        </w:rPr>
        <w:t xml:space="preserve"> przekładam następujące </w:t>
      </w:r>
      <w:r w:rsidR="000E2428">
        <w:rPr>
          <w:rFonts w:asciiTheme="minorHAnsi" w:hAnsiTheme="minorHAnsi" w:cstheme="minorHAnsi"/>
          <w:sz w:val="24"/>
          <w:szCs w:val="24"/>
        </w:rPr>
        <w:t>informacje</w:t>
      </w:r>
      <w:r w:rsidR="00BD6AA9">
        <w:rPr>
          <w:rFonts w:asciiTheme="minorHAnsi" w:hAnsiTheme="minorHAnsi" w:cstheme="minorHAnsi"/>
          <w:sz w:val="24"/>
          <w:szCs w:val="24"/>
        </w:rPr>
        <w:t>.</w:t>
      </w:r>
    </w:p>
    <w:p w14:paraId="591B06E6" w14:textId="768221E7" w:rsidR="001E4D75" w:rsidRDefault="000E2428" w:rsidP="000E2428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820DD0">
        <w:rPr>
          <w:rFonts w:asciiTheme="minorHAnsi" w:hAnsiTheme="minorHAnsi" w:cstheme="minorHAnsi"/>
          <w:sz w:val="24"/>
          <w:szCs w:val="24"/>
        </w:rPr>
        <w:t xml:space="preserve"> dniu 27 marca 2023 r. do Urzędu Miasta Rzeszowa wpłynął wniosek o wydanie decyzji o pozwolenie na budowę inwestycji pod nazwą „Stacja bazowa telefonii komórkowej wraz z podlicznikiem energii elektrycznej na działce nr 1107/54, </w:t>
      </w:r>
      <w:proofErr w:type="spellStart"/>
      <w:r w:rsidR="00820DD0">
        <w:rPr>
          <w:rFonts w:asciiTheme="minorHAnsi" w:hAnsiTheme="minorHAnsi" w:cstheme="minorHAnsi"/>
          <w:sz w:val="24"/>
          <w:szCs w:val="24"/>
        </w:rPr>
        <w:t>obr</w:t>
      </w:r>
      <w:proofErr w:type="spellEnd"/>
      <w:r w:rsidR="00820DD0">
        <w:rPr>
          <w:rFonts w:asciiTheme="minorHAnsi" w:hAnsiTheme="minorHAnsi" w:cstheme="minorHAnsi"/>
          <w:sz w:val="24"/>
          <w:szCs w:val="24"/>
        </w:rPr>
        <w:t>. 208 w Rzeszowie</w:t>
      </w:r>
      <w:r w:rsidR="00522BAF">
        <w:rPr>
          <w:rFonts w:asciiTheme="minorHAnsi" w:hAnsiTheme="minorHAnsi" w:cstheme="minorHAnsi"/>
          <w:sz w:val="24"/>
          <w:szCs w:val="24"/>
        </w:rPr>
        <w:t>”</w:t>
      </w:r>
      <w:r w:rsidR="00820DD0">
        <w:rPr>
          <w:rFonts w:asciiTheme="minorHAnsi" w:hAnsiTheme="minorHAnsi" w:cstheme="minorHAnsi"/>
          <w:sz w:val="24"/>
          <w:szCs w:val="24"/>
        </w:rPr>
        <w:t>.</w:t>
      </w:r>
      <w:r w:rsidR="0096314C">
        <w:rPr>
          <w:rFonts w:asciiTheme="minorHAnsi" w:hAnsiTheme="minorHAnsi" w:cstheme="minorHAnsi"/>
          <w:sz w:val="24"/>
          <w:szCs w:val="24"/>
        </w:rPr>
        <w:t xml:space="preserve"> Należy podkreślić, że decyzja organu w przedmiotowej sprawie nie jest decyzja uznaniową. Organ związany jest </w:t>
      </w:r>
      <w:r w:rsidR="00425545">
        <w:rPr>
          <w:rFonts w:asciiTheme="minorHAnsi" w:hAnsiTheme="minorHAnsi" w:cstheme="minorHAnsi"/>
          <w:sz w:val="24"/>
          <w:szCs w:val="24"/>
        </w:rPr>
        <w:t xml:space="preserve">zarówno wnioskiem inwestora w zakresie procedowania pozwolenia na budowę, jak i przepisami prawa.  Na podstawie </w:t>
      </w:r>
      <w:r w:rsidR="004720C7">
        <w:rPr>
          <w:rFonts w:asciiTheme="minorHAnsi" w:hAnsiTheme="minorHAnsi" w:cstheme="minorHAnsi"/>
          <w:sz w:val="24"/>
          <w:szCs w:val="24"/>
        </w:rPr>
        <w:t>ustawy z dnia 21 sierpnia 1997 r. o gospodarce nieruchomościami (Dz. U. z 2023 r., poz. 344) budowa stacji bazowej telefonii komórkowej zaliczana jest do inwestycji celu publicznego. W wyniku analizy uprzednio złożonego wniosku</w:t>
      </w:r>
      <w:r w:rsidR="00E40053">
        <w:rPr>
          <w:rFonts w:asciiTheme="minorHAnsi" w:hAnsiTheme="minorHAnsi" w:cstheme="minorHAnsi"/>
          <w:sz w:val="24"/>
          <w:szCs w:val="24"/>
        </w:rPr>
        <w:t xml:space="preserve"> w przedmiotowej sprawie</w:t>
      </w:r>
      <w:r w:rsidR="004720C7">
        <w:rPr>
          <w:rFonts w:asciiTheme="minorHAnsi" w:hAnsiTheme="minorHAnsi" w:cstheme="minorHAnsi"/>
          <w:sz w:val="24"/>
          <w:szCs w:val="24"/>
        </w:rPr>
        <w:t>, sporządzonej w dniu 5 kwietnia 2022 r. stwierdzono, że planowana inwestycja narusza przepisy w zakresie ochrony środowiska oraz w zakresie ochrony osób trzecich. Biorąc pod uwagę powyższe, w dniu 20 kwietnia 2022 r. wydano decyzję odmawiającą ustalenia lokalizacji inwestycji celu publicznego na ww. inwestycję. Od powyższej decyzji odmownej do Samorządowego Kolegium Odwoławczego w Rzeszowie odwołał się wnioskodawca. Po rozp</w:t>
      </w:r>
      <w:r w:rsidR="00E40053">
        <w:rPr>
          <w:rFonts w:asciiTheme="minorHAnsi" w:hAnsiTheme="minorHAnsi" w:cstheme="minorHAnsi"/>
          <w:sz w:val="24"/>
          <w:szCs w:val="24"/>
        </w:rPr>
        <w:t>atrzeniu</w:t>
      </w:r>
      <w:r w:rsidR="004720C7">
        <w:rPr>
          <w:rFonts w:asciiTheme="minorHAnsi" w:hAnsiTheme="minorHAnsi" w:cstheme="minorHAnsi"/>
          <w:sz w:val="24"/>
          <w:szCs w:val="24"/>
        </w:rPr>
        <w:t xml:space="preserve"> odwołania</w:t>
      </w:r>
      <w:r w:rsidR="00E40053">
        <w:rPr>
          <w:rFonts w:asciiTheme="minorHAnsi" w:hAnsiTheme="minorHAnsi" w:cstheme="minorHAnsi"/>
          <w:sz w:val="24"/>
          <w:szCs w:val="24"/>
        </w:rPr>
        <w:t>,</w:t>
      </w:r>
      <w:r w:rsidR="004720C7">
        <w:rPr>
          <w:rFonts w:asciiTheme="minorHAnsi" w:hAnsiTheme="minorHAnsi" w:cstheme="minorHAnsi"/>
          <w:sz w:val="24"/>
          <w:szCs w:val="24"/>
        </w:rPr>
        <w:t xml:space="preserve"> decyzją z dnia 27 lipca 2022 r., </w:t>
      </w:r>
      <w:r w:rsidR="00E40053">
        <w:rPr>
          <w:rFonts w:asciiTheme="minorHAnsi" w:hAnsiTheme="minorHAnsi" w:cstheme="minorHAnsi"/>
          <w:sz w:val="24"/>
          <w:szCs w:val="24"/>
        </w:rPr>
        <w:t>Samorządowe</w:t>
      </w:r>
      <w:r w:rsidR="004720C7">
        <w:rPr>
          <w:rFonts w:asciiTheme="minorHAnsi" w:hAnsiTheme="minorHAnsi" w:cstheme="minorHAnsi"/>
          <w:sz w:val="24"/>
          <w:szCs w:val="24"/>
        </w:rPr>
        <w:t xml:space="preserve"> </w:t>
      </w:r>
      <w:r w:rsidR="00E40053">
        <w:rPr>
          <w:rFonts w:asciiTheme="minorHAnsi" w:hAnsiTheme="minorHAnsi" w:cstheme="minorHAnsi"/>
          <w:sz w:val="24"/>
          <w:szCs w:val="24"/>
        </w:rPr>
        <w:t>K</w:t>
      </w:r>
      <w:r w:rsidR="004720C7">
        <w:rPr>
          <w:rFonts w:asciiTheme="minorHAnsi" w:hAnsiTheme="minorHAnsi" w:cstheme="minorHAnsi"/>
          <w:sz w:val="24"/>
          <w:szCs w:val="24"/>
        </w:rPr>
        <w:t xml:space="preserve">olegium Odwoławcze uchyliło zaskarżoną decyzję i przekazało sprawę </w:t>
      </w:r>
      <w:r w:rsidR="00DF5879">
        <w:rPr>
          <w:rFonts w:asciiTheme="minorHAnsi" w:hAnsiTheme="minorHAnsi" w:cstheme="minorHAnsi"/>
          <w:sz w:val="24"/>
          <w:szCs w:val="24"/>
        </w:rPr>
        <w:t xml:space="preserve">Prezydentowi Miasta Rzeszowa </w:t>
      </w:r>
      <w:r w:rsidR="004720C7">
        <w:rPr>
          <w:rFonts w:asciiTheme="minorHAnsi" w:hAnsiTheme="minorHAnsi" w:cstheme="minorHAnsi"/>
          <w:sz w:val="24"/>
          <w:szCs w:val="24"/>
        </w:rPr>
        <w:t xml:space="preserve">do </w:t>
      </w:r>
      <w:r w:rsidR="00E40053">
        <w:rPr>
          <w:rFonts w:asciiTheme="minorHAnsi" w:hAnsiTheme="minorHAnsi" w:cstheme="minorHAnsi"/>
          <w:sz w:val="24"/>
          <w:szCs w:val="24"/>
        </w:rPr>
        <w:t>p</w:t>
      </w:r>
      <w:r w:rsidR="004720C7">
        <w:rPr>
          <w:rFonts w:asciiTheme="minorHAnsi" w:hAnsiTheme="minorHAnsi" w:cstheme="minorHAnsi"/>
          <w:sz w:val="24"/>
          <w:szCs w:val="24"/>
        </w:rPr>
        <w:t>onownego rozpatrzenia</w:t>
      </w:r>
      <w:r w:rsidR="00E4005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70CDB34" w14:textId="46B1B02B" w:rsidR="001E4D75" w:rsidRPr="001E4D75" w:rsidRDefault="004477F3" w:rsidP="00A61A55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związku z wytycznymi zawartymi w decyzji Samorządowego Kolegium Odwoławczego, uwzględniając zmianę obowiązujących przepisów prawa, ponownie </w:t>
      </w:r>
      <w:r w:rsidR="000E2428">
        <w:rPr>
          <w:rFonts w:asciiTheme="minorHAnsi" w:hAnsiTheme="minorHAnsi" w:cstheme="minorHAnsi"/>
          <w:sz w:val="24"/>
          <w:szCs w:val="24"/>
        </w:rPr>
        <w:br/>
      </w:r>
      <w:r w:rsidR="000E2428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lastRenderedPageBreak/>
        <w:t>przeprowadzono analizę urbanistyczną. W obowiązującym stanie prawny</w:t>
      </w:r>
      <w:r w:rsidR="00D964C6">
        <w:rPr>
          <w:rFonts w:asciiTheme="minorHAnsi" w:hAnsiTheme="minorHAnsi" w:cstheme="minorHAnsi"/>
          <w:sz w:val="24"/>
          <w:szCs w:val="24"/>
        </w:rPr>
        <w:t>m</w:t>
      </w:r>
      <w:r>
        <w:rPr>
          <w:rFonts w:asciiTheme="minorHAnsi" w:hAnsiTheme="minorHAnsi" w:cstheme="minorHAnsi"/>
          <w:sz w:val="24"/>
          <w:szCs w:val="24"/>
        </w:rPr>
        <w:t xml:space="preserve">, tj. po wejściu </w:t>
      </w:r>
      <w:r>
        <w:rPr>
          <w:rFonts w:asciiTheme="minorHAnsi" w:hAnsiTheme="minorHAnsi" w:cstheme="minorHAnsi"/>
          <w:sz w:val="24"/>
          <w:szCs w:val="24"/>
        </w:rPr>
        <w:br/>
      </w:r>
      <w:r w:rsidR="00B4446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 życie rozporządzenia Rady Ministrów z dnia 5 maja 2022 r. zmieniającego rozporządzenie</w:t>
      </w:r>
      <w:r>
        <w:rPr>
          <w:rFonts w:asciiTheme="minorHAnsi" w:hAnsiTheme="minorHAnsi" w:cstheme="minorHAnsi"/>
          <w:sz w:val="24"/>
          <w:szCs w:val="24"/>
        </w:rPr>
        <w:br/>
        <w:t xml:space="preserve"> w sprawie przedsięwzięć mogących znacząco oddziaływać na środowisko (Dz. U. z 2022 r., poz</w:t>
      </w:r>
      <w:r w:rsidR="00BD6AA9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1071), planowane przez wnioskodawcę przedsięwzięcie nie zalicza się do przedsięwzięć mogących oddziaływać na środowisko. Biorąc pod uwagę, że planowana inwestycja jest zgodna z przepisami prawa, nie zaistniały żadne przesłanki do wydania decyzji odmownej.</w:t>
      </w:r>
    </w:p>
    <w:p w14:paraId="40D729D2" w14:textId="4FCFA2DD" w:rsidR="007963C4" w:rsidRDefault="0083042B" w:rsidP="000E2428">
      <w:pPr>
        <w:spacing w:after="0" w:line="360" w:lineRule="auto"/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3042B">
        <w:rPr>
          <w:rFonts w:asciiTheme="minorHAnsi" w:hAnsiTheme="minorHAnsi" w:cstheme="minorHAnsi"/>
          <w:bCs/>
          <w:sz w:val="24"/>
          <w:szCs w:val="24"/>
        </w:rPr>
        <w:t xml:space="preserve">Zgodnie z art. 152 ustawy z dnia 27 kwietnia 2001 r. Prawo ochrony środowiska </w:t>
      </w:r>
      <w:r w:rsidRPr="0083042B">
        <w:rPr>
          <w:rFonts w:asciiTheme="minorHAnsi" w:hAnsiTheme="minorHAnsi" w:cstheme="minorHAnsi"/>
          <w:bCs/>
          <w:sz w:val="24"/>
          <w:szCs w:val="24"/>
        </w:rPr>
        <w:br/>
        <w:t xml:space="preserve">(Dz. U. z 2022 r. poz. 2556, z </w:t>
      </w:r>
      <w:proofErr w:type="spellStart"/>
      <w:r w:rsidRPr="0083042B">
        <w:rPr>
          <w:rFonts w:asciiTheme="minorHAnsi" w:hAnsiTheme="minorHAnsi" w:cstheme="minorHAnsi"/>
          <w:bCs/>
          <w:sz w:val="24"/>
          <w:szCs w:val="24"/>
        </w:rPr>
        <w:t>późn</w:t>
      </w:r>
      <w:proofErr w:type="spellEnd"/>
      <w:r w:rsidRPr="0083042B">
        <w:rPr>
          <w:rFonts w:asciiTheme="minorHAnsi" w:hAnsiTheme="minorHAnsi" w:cstheme="minorHAnsi"/>
          <w:bCs/>
          <w:sz w:val="24"/>
          <w:szCs w:val="24"/>
        </w:rPr>
        <w:t xml:space="preserve">. zm.) instalacja, z której emisja nie wymaga pozwolenia, mogąca negatywnie oddziaływać na środowisko, podlega zgłoszeniu organowi ochrony środowiska. </w:t>
      </w:r>
      <w:r w:rsidR="00322CF9">
        <w:rPr>
          <w:rFonts w:asciiTheme="minorHAnsi" w:hAnsiTheme="minorHAnsi" w:cstheme="minorHAnsi"/>
          <w:bCs/>
          <w:sz w:val="24"/>
          <w:szCs w:val="24"/>
        </w:rPr>
        <w:t>Natomiast z</w:t>
      </w:r>
      <w:r>
        <w:rPr>
          <w:rFonts w:asciiTheme="minorHAnsi" w:hAnsiTheme="minorHAnsi" w:cstheme="minorHAnsi"/>
          <w:bCs/>
          <w:sz w:val="24"/>
          <w:szCs w:val="24"/>
        </w:rPr>
        <w:t xml:space="preserve">godnie z ust. 2 pkt. 9 </w:t>
      </w:r>
      <w:r w:rsidR="001E50ED">
        <w:rPr>
          <w:rFonts w:asciiTheme="minorHAnsi" w:hAnsiTheme="minorHAnsi" w:cstheme="minorHAnsi"/>
          <w:bCs/>
          <w:sz w:val="24"/>
          <w:szCs w:val="24"/>
        </w:rPr>
        <w:t>ww.</w:t>
      </w:r>
      <w:r>
        <w:rPr>
          <w:rFonts w:asciiTheme="minorHAnsi" w:hAnsiTheme="minorHAnsi" w:cstheme="minorHAnsi"/>
          <w:bCs/>
          <w:sz w:val="24"/>
          <w:szCs w:val="24"/>
        </w:rPr>
        <w:t xml:space="preserve"> artykułu, do zgłoszenia instalacji wytwarzających pole</w:t>
      </w:r>
      <w:r w:rsidR="001E50ED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magnetyczne powinno zostać dołączone sprawozdanie z wykonanych pomiarów poziomów pól elektromagnetycznych. Pomiary p</w:t>
      </w:r>
      <w:r w:rsidR="00233F7F">
        <w:rPr>
          <w:rFonts w:asciiTheme="minorHAnsi" w:hAnsiTheme="minorHAnsi" w:cstheme="minorHAnsi"/>
          <w:bCs/>
          <w:sz w:val="24"/>
          <w:szCs w:val="24"/>
        </w:rPr>
        <w:t>ól</w:t>
      </w:r>
      <w:r>
        <w:rPr>
          <w:rFonts w:asciiTheme="minorHAnsi" w:hAnsiTheme="minorHAnsi" w:cstheme="minorHAnsi"/>
          <w:bCs/>
          <w:sz w:val="24"/>
          <w:szCs w:val="24"/>
        </w:rPr>
        <w:t xml:space="preserve"> elektromagnetycznych muszą być wykonane bezpośrednio przed rozpoczęciem użytkowania instalacji, każdorazowo </w:t>
      </w:r>
      <w:r>
        <w:rPr>
          <w:rFonts w:asciiTheme="minorHAnsi" w:hAnsiTheme="minorHAnsi" w:cstheme="minorHAnsi"/>
          <w:bCs/>
          <w:sz w:val="24"/>
          <w:szCs w:val="24"/>
        </w:rPr>
        <w:br/>
        <w:t xml:space="preserve">w przypadku zmiany warunków pracy instalacji, o ile zmiany te mogą mieć wpływ na zmianę poziomu pól elektromagnetycznych, których źródłem jest instalacja oraz każdorazowo </w:t>
      </w:r>
      <w:r w:rsidR="001E50ED">
        <w:rPr>
          <w:rFonts w:asciiTheme="minorHAnsi" w:hAnsiTheme="minorHAnsi" w:cstheme="minorHAnsi"/>
          <w:bCs/>
          <w:sz w:val="24"/>
          <w:szCs w:val="24"/>
        </w:rPr>
        <w:br/>
      </w:r>
      <w:r>
        <w:rPr>
          <w:rFonts w:asciiTheme="minorHAnsi" w:hAnsiTheme="minorHAnsi" w:cstheme="minorHAnsi"/>
          <w:bCs/>
          <w:sz w:val="24"/>
          <w:szCs w:val="24"/>
        </w:rPr>
        <w:t>w przypadku zmiany istniejącego stanu zagospodarowania i zabudowy nieruchomości.</w:t>
      </w:r>
      <w:r w:rsidR="000E242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963C4">
        <w:rPr>
          <w:rFonts w:asciiTheme="minorHAnsi" w:hAnsiTheme="minorHAnsi" w:cstheme="minorHAnsi"/>
          <w:bCs/>
          <w:sz w:val="24"/>
          <w:szCs w:val="24"/>
        </w:rPr>
        <w:t xml:space="preserve">Zgłoszenie nowo wybudowanej stacji bazowej do organu ochrony środowiska następuje przed uruchomieniem stacji bazowej. Do rozpoczęcia eksploatacji instalacji nowo zbudowanej można przystąpić, jeżeli organ właściwy do przyjęcia zgłoszenia w terminie 30 dni od dnia doręczenia zgłoszenia nie wniesie sprzeciwu w drodze decyzji. Sprzeciw wnosi się </w:t>
      </w:r>
      <w:r w:rsidR="007963C4">
        <w:rPr>
          <w:rFonts w:asciiTheme="minorHAnsi" w:hAnsiTheme="minorHAnsi" w:cstheme="minorHAnsi"/>
          <w:bCs/>
          <w:sz w:val="24"/>
          <w:szCs w:val="24"/>
        </w:rPr>
        <w:br/>
        <w:t>w przypadku, gdy eksploatacja instalacji mogłaby spowodować przekroczenie dopuszczalnych wartości pół elektromagnetycznych. W takim przypadku, podmiot prowadzący tą instalację lub użytkownik urządzenia wstrzymuje eksploatację.</w:t>
      </w:r>
    </w:p>
    <w:p w14:paraId="1F5AF8B3" w14:textId="2342408B" w:rsidR="001E4D75" w:rsidRPr="001E4D75" w:rsidRDefault="007963C4" w:rsidP="00A61A55">
      <w:pPr>
        <w:spacing w:after="0" w:line="360" w:lineRule="auto"/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A0616">
        <w:rPr>
          <w:rFonts w:asciiTheme="minorHAnsi" w:hAnsiTheme="minorHAnsi" w:cstheme="minorHAnsi"/>
          <w:bCs/>
          <w:sz w:val="24"/>
          <w:szCs w:val="24"/>
        </w:rPr>
        <w:t xml:space="preserve">W związku z powyższym, do kompetencji </w:t>
      </w:r>
      <w:r w:rsidR="007A0616">
        <w:rPr>
          <w:rFonts w:asciiTheme="minorHAnsi" w:hAnsiTheme="minorHAnsi" w:cstheme="minorHAnsi"/>
          <w:bCs/>
          <w:sz w:val="24"/>
          <w:szCs w:val="24"/>
        </w:rPr>
        <w:t>prezydenta miasta</w:t>
      </w:r>
      <w:r w:rsidRPr="007A0616">
        <w:rPr>
          <w:rFonts w:asciiTheme="minorHAnsi" w:hAnsiTheme="minorHAnsi" w:cstheme="minorHAnsi"/>
          <w:bCs/>
          <w:sz w:val="24"/>
          <w:szCs w:val="24"/>
        </w:rPr>
        <w:t xml:space="preserve"> należy wyłącznie </w:t>
      </w:r>
      <w:r w:rsidR="007A0616" w:rsidRPr="007A0616">
        <w:rPr>
          <w:rFonts w:asciiTheme="minorHAnsi" w:hAnsiTheme="minorHAnsi" w:cstheme="minorHAnsi"/>
          <w:bCs/>
          <w:sz w:val="24"/>
          <w:szCs w:val="24"/>
        </w:rPr>
        <w:br/>
      </w:r>
      <w:r w:rsidRPr="007A0616">
        <w:rPr>
          <w:rFonts w:asciiTheme="minorHAnsi" w:hAnsiTheme="minorHAnsi" w:cstheme="minorHAnsi"/>
          <w:bCs/>
          <w:sz w:val="24"/>
          <w:szCs w:val="24"/>
        </w:rPr>
        <w:t>przyjmowanie od operatorów sieci telefonii komórkowej zgłosze</w:t>
      </w:r>
      <w:r w:rsidR="00183A4A">
        <w:rPr>
          <w:rFonts w:asciiTheme="minorHAnsi" w:hAnsiTheme="minorHAnsi" w:cstheme="minorHAnsi"/>
          <w:bCs/>
          <w:sz w:val="24"/>
          <w:szCs w:val="24"/>
        </w:rPr>
        <w:t>ń</w:t>
      </w:r>
      <w:r w:rsidRPr="007A0616">
        <w:rPr>
          <w:rFonts w:asciiTheme="minorHAnsi" w:hAnsiTheme="minorHAnsi" w:cstheme="minorHAnsi"/>
          <w:bCs/>
          <w:sz w:val="24"/>
          <w:szCs w:val="24"/>
        </w:rPr>
        <w:t xml:space="preserve"> instalacji wytwarzających pola magnetyczne - stacji bazowych telefonii komórkowych lub informacj</w:t>
      </w:r>
      <w:r w:rsidR="004477F3">
        <w:rPr>
          <w:rFonts w:asciiTheme="minorHAnsi" w:hAnsiTheme="minorHAnsi" w:cstheme="minorHAnsi"/>
          <w:bCs/>
          <w:sz w:val="24"/>
          <w:szCs w:val="24"/>
        </w:rPr>
        <w:t>i</w:t>
      </w:r>
      <w:r w:rsidRPr="007A0616">
        <w:rPr>
          <w:rFonts w:asciiTheme="minorHAnsi" w:hAnsiTheme="minorHAnsi" w:cstheme="minorHAnsi"/>
          <w:bCs/>
          <w:sz w:val="24"/>
          <w:szCs w:val="24"/>
        </w:rPr>
        <w:t xml:space="preserve"> o zmianie danych dla ww. instalacji. Przyjęcie zgłoszenia, w którym inwestor przedkłada wszelkie niezbędne dokumenty jest równoznaczne z pozytywną opinią organu.</w:t>
      </w:r>
    </w:p>
    <w:p w14:paraId="5E134D83" w14:textId="349556EA" w:rsidR="001E4D75" w:rsidRDefault="001E4D75" w:rsidP="00A61A55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Niezależnie od powyższego</w:t>
      </w:r>
      <w:r w:rsidRPr="001E4D75">
        <w:rPr>
          <w:rFonts w:cstheme="minorHAnsi"/>
          <w:sz w:val="24"/>
          <w:szCs w:val="24"/>
        </w:rPr>
        <w:t xml:space="preserve">, </w:t>
      </w:r>
      <w:r w:rsidR="000E2428">
        <w:rPr>
          <w:rFonts w:cstheme="minorHAnsi"/>
          <w:sz w:val="24"/>
          <w:szCs w:val="24"/>
        </w:rPr>
        <w:t>wsłuchując się w potrzeby mieszkańców miasta Rzeszowa</w:t>
      </w:r>
      <w:r w:rsidR="00D37A06">
        <w:rPr>
          <w:rFonts w:cstheme="minorHAnsi"/>
          <w:sz w:val="24"/>
          <w:szCs w:val="24"/>
        </w:rPr>
        <w:t xml:space="preserve"> </w:t>
      </w:r>
      <w:r w:rsidRPr="001E4D75">
        <w:rPr>
          <w:rFonts w:cstheme="minorHAnsi"/>
          <w:sz w:val="24"/>
          <w:szCs w:val="24"/>
        </w:rPr>
        <w:t xml:space="preserve">w dniu 20 marca 2023 r. odbyło się  spotkanie </w:t>
      </w:r>
      <w:r>
        <w:rPr>
          <w:rFonts w:cstheme="minorHAnsi"/>
          <w:sz w:val="24"/>
          <w:szCs w:val="24"/>
        </w:rPr>
        <w:t>Prezydenta Miasta Rzeszowa</w:t>
      </w:r>
      <w:r w:rsidRPr="001E4D75">
        <w:rPr>
          <w:rFonts w:cstheme="minorHAnsi"/>
          <w:sz w:val="24"/>
          <w:szCs w:val="24"/>
        </w:rPr>
        <w:t xml:space="preserve"> </w:t>
      </w:r>
      <w:r w:rsidR="000E2428">
        <w:rPr>
          <w:rFonts w:cstheme="minorHAnsi"/>
          <w:sz w:val="24"/>
          <w:szCs w:val="24"/>
        </w:rPr>
        <w:br/>
      </w:r>
      <w:r w:rsidRPr="001E4D75">
        <w:rPr>
          <w:rFonts w:cstheme="minorHAnsi"/>
          <w:sz w:val="24"/>
          <w:szCs w:val="24"/>
        </w:rPr>
        <w:t>z</w:t>
      </w:r>
      <w:r w:rsidR="000E2428">
        <w:rPr>
          <w:rFonts w:cstheme="minorHAnsi"/>
          <w:sz w:val="24"/>
          <w:szCs w:val="24"/>
        </w:rPr>
        <w:t xml:space="preserve"> </w:t>
      </w:r>
      <w:r w:rsidRPr="001E4D75">
        <w:rPr>
          <w:rFonts w:cstheme="minorHAnsi"/>
          <w:sz w:val="24"/>
          <w:szCs w:val="24"/>
        </w:rPr>
        <w:t xml:space="preserve">przewodniczącymi rad osiedli, zarządcami rzeszowskich nieruchomości, przedstawicielami wszystkich operatorów działających na terenie Polski oraz przedstawicielami Wydziału </w:t>
      </w:r>
      <w:r w:rsidRPr="001E4D75">
        <w:rPr>
          <w:rFonts w:cstheme="minorHAnsi"/>
          <w:sz w:val="24"/>
          <w:szCs w:val="24"/>
        </w:rPr>
        <w:lastRenderedPageBreak/>
        <w:t>Inwestycji Komunikacyjnych Departamentu Telekomunikacji w Kancelarii Prezesa Rady Ministrów</w:t>
      </w:r>
      <w:r w:rsidR="00B26C6D">
        <w:rPr>
          <w:rFonts w:cstheme="minorHAnsi"/>
          <w:sz w:val="24"/>
          <w:szCs w:val="24"/>
        </w:rPr>
        <w:t>, którego c</w:t>
      </w:r>
      <w:r w:rsidRPr="001E4D75">
        <w:rPr>
          <w:rFonts w:cstheme="minorHAnsi"/>
          <w:sz w:val="24"/>
          <w:szCs w:val="24"/>
        </w:rPr>
        <w:t>elem było wypracowanie systemowego schematu działań na wypadek pojawienia się w przestrzeni miejskiej sporów dotyczących lokalizacji i montażu masztów telekomunikacyjnych na dachach budynków wielorodzinnych w Rzeszowie.</w:t>
      </w:r>
    </w:p>
    <w:p w14:paraId="6D686B5B" w14:textId="3B1C2FDE" w:rsidR="007A0616" w:rsidRPr="007A0616" w:rsidRDefault="007A0616" w:rsidP="00A61A55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E20B1">
        <w:rPr>
          <w:rFonts w:cstheme="minorHAnsi"/>
          <w:sz w:val="24"/>
          <w:szCs w:val="24"/>
        </w:rPr>
        <w:t xml:space="preserve">Informuję ponadto, że mając na uwadze przede wszystkim dobro mieszkańców, </w:t>
      </w:r>
      <w:r>
        <w:rPr>
          <w:rFonts w:cstheme="minorHAnsi"/>
          <w:sz w:val="24"/>
          <w:szCs w:val="24"/>
        </w:rPr>
        <w:br/>
      </w:r>
      <w:r w:rsidRPr="001E20B1">
        <w:rPr>
          <w:rFonts w:cstheme="minorHAnsi"/>
          <w:sz w:val="24"/>
          <w:szCs w:val="24"/>
        </w:rPr>
        <w:t xml:space="preserve">ale również szybki rozwój standardów mobilnej komunikacji i sieci nowej generacji, zauważam konieczność przyjęcia </w:t>
      </w:r>
      <w:r w:rsidR="00522BAF">
        <w:rPr>
          <w:rFonts w:cstheme="minorHAnsi"/>
          <w:sz w:val="24"/>
          <w:szCs w:val="24"/>
        </w:rPr>
        <w:t xml:space="preserve">przez ustawodawcę </w:t>
      </w:r>
      <w:r w:rsidRPr="001E20B1">
        <w:rPr>
          <w:rFonts w:cstheme="minorHAnsi"/>
          <w:sz w:val="24"/>
          <w:szCs w:val="24"/>
        </w:rPr>
        <w:t xml:space="preserve">takich rozwiązań w temacie lokalizacji stacji telefonii komórkowej, które będą wychodzić naprzeciw zarówno </w:t>
      </w:r>
      <w:r w:rsidR="00D37A06">
        <w:rPr>
          <w:rFonts w:cstheme="minorHAnsi"/>
          <w:sz w:val="24"/>
          <w:szCs w:val="24"/>
        </w:rPr>
        <w:t xml:space="preserve">słusznym </w:t>
      </w:r>
      <w:r w:rsidRPr="001E20B1">
        <w:rPr>
          <w:rFonts w:cstheme="minorHAnsi"/>
          <w:sz w:val="24"/>
          <w:szCs w:val="24"/>
        </w:rPr>
        <w:t xml:space="preserve">interesom mieszkańców </w:t>
      </w:r>
      <w:r w:rsidR="00B26C6D">
        <w:rPr>
          <w:rFonts w:cstheme="minorHAnsi"/>
          <w:sz w:val="24"/>
          <w:szCs w:val="24"/>
        </w:rPr>
        <w:t>m</w:t>
      </w:r>
      <w:r w:rsidRPr="001E20B1">
        <w:rPr>
          <w:rFonts w:cstheme="minorHAnsi"/>
          <w:sz w:val="24"/>
          <w:szCs w:val="24"/>
        </w:rPr>
        <w:t>iasta Rzeszowa</w:t>
      </w:r>
      <w:r w:rsidR="00522BAF">
        <w:rPr>
          <w:rFonts w:cstheme="minorHAnsi"/>
          <w:sz w:val="24"/>
          <w:szCs w:val="24"/>
        </w:rPr>
        <w:t>,</w:t>
      </w:r>
      <w:r w:rsidRPr="001E20B1">
        <w:rPr>
          <w:rFonts w:cstheme="minorHAnsi"/>
          <w:sz w:val="24"/>
          <w:szCs w:val="24"/>
        </w:rPr>
        <w:t xml:space="preserve"> jak i wyzwaniom współczesnej cywilizacji</w:t>
      </w:r>
      <w:r>
        <w:rPr>
          <w:rFonts w:cstheme="minorHAnsi"/>
          <w:sz w:val="24"/>
          <w:szCs w:val="24"/>
        </w:rPr>
        <w:t>.</w:t>
      </w:r>
    </w:p>
    <w:p w14:paraId="6EFF1279" w14:textId="77777777" w:rsidR="00466CDE" w:rsidRDefault="00466CDE" w:rsidP="00A61A55">
      <w:pPr>
        <w:pStyle w:val="Bezodstpw"/>
        <w:spacing w:line="360" w:lineRule="auto"/>
        <w:jc w:val="right"/>
        <w:rPr>
          <w:rFonts w:cstheme="minorHAnsi"/>
        </w:rPr>
      </w:pPr>
    </w:p>
    <w:p w14:paraId="48CA2168" w14:textId="77777777" w:rsidR="00B26C6D" w:rsidRPr="00B36B21" w:rsidRDefault="00B26C6D" w:rsidP="00A61A55">
      <w:pPr>
        <w:pStyle w:val="Bezodstpw"/>
        <w:spacing w:line="360" w:lineRule="auto"/>
        <w:jc w:val="right"/>
        <w:rPr>
          <w:rFonts w:cstheme="minorHAnsi"/>
        </w:rPr>
      </w:pPr>
    </w:p>
    <w:p w14:paraId="647E59A2" w14:textId="00DAD0E0" w:rsidR="00466CDE" w:rsidRPr="00B36B21" w:rsidRDefault="00183A4A" w:rsidP="00A61A55">
      <w:pPr>
        <w:pStyle w:val="Bezodstpw"/>
        <w:spacing w:line="360" w:lineRule="auto"/>
        <w:ind w:left="566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="00466CDE" w:rsidRPr="00B36B21">
        <w:rPr>
          <w:rFonts w:cstheme="minorHAnsi"/>
          <w:sz w:val="24"/>
          <w:szCs w:val="24"/>
        </w:rPr>
        <w:t>Z poważaniem,</w:t>
      </w:r>
    </w:p>
    <w:p w14:paraId="5E41942F" w14:textId="77777777" w:rsidR="00466CDE" w:rsidRPr="00B36B21" w:rsidRDefault="00466CDE" w:rsidP="00A61A55">
      <w:pPr>
        <w:pStyle w:val="Bezodstpw"/>
        <w:spacing w:line="360" w:lineRule="auto"/>
        <w:ind w:left="5664"/>
        <w:jc w:val="both"/>
        <w:rPr>
          <w:rFonts w:cstheme="minorHAnsi"/>
          <w:sz w:val="24"/>
          <w:szCs w:val="24"/>
        </w:rPr>
      </w:pPr>
    </w:p>
    <w:p w14:paraId="14DEC457" w14:textId="77777777" w:rsidR="00466CDE" w:rsidRDefault="00466CDE" w:rsidP="00A61A55">
      <w:pPr>
        <w:pStyle w:val="Bezodstpw"/>
        <w:spacing w:line="360" w:lineRule="auto"/>
        <w:ind w:left="5664"/>
        <w:jc w:val="both"/>
        <w:rPr>
          <w:rFonts w:cstheme="minorHAnsi"/>
          <w:sz w:val="24"/>
          <w:szCs w:val="24"/>
        </w:rPr>
      </w:pPr>
    </w:p>
    <w:p w14:paraId="2CDBA33F" w14:textId="77777777" w:rsidR="00B26C6D" w:rsidRPr="00B36B21" w:rsidRDefault="00B26C6D" w:rsidP="00A61A55">
      <w:pPr>
        <w:pStyle w:val="Bezodstpw"/>
        <w:spacing w:line="360" w:lineRule="auto"/>
        <w:ind w:left="5664"/>
        <w:jc w:val="both"/>
        <w:rPr>
          <w:rFonts w:cstheme="minorHAnsi"/>
          <w:sz w:val="24"/>
          <w:szCs w:val="24"/>
        </w:rPr>
      </w:pPr>
    </w:p>
    <w:p w14:paraId="411EFB59" w14:textId="77777777" w:rsidR="00466CDE" w:rsidRPr="00B36B21" w:rsidRDefault="00466CDE" w:rsidP="00A61A55">
      <w:pPr>
        <w:pStyle w:val="Bezodstpw"/>
        <w:spacing w:line="360" w:lineRule="auto"/>
        <w:ind w:left="5664"/>
        <w:jc w:val="both"/>
        <w:rPr>
          <w:rFonts w:cstheme="minorHAnsi"/>
          <w:sz w:val="24"/>
          <w:szCs w:val="24"/>
        </w:rPr>
      </w:pPr>
      <w:r w:rsidRPr="00B36B21">
        <w:rPr>
          <w:rFonts w:cstheme="minorHAnsi"/>
          <w:sz w:val="24"/>
          <w:szCs w:val="24"/>
        </w:rPr>
        <w:t xml:space="preserve">Prezydent Miasta Rzeszowa </w:t>
      </w:r>
    </w:p>
    <w:p w14:paraId="5C9D5295" w14:textId="77777777" w:rsidR="00466CDE" w:rsidRPr="00B36B21" w:rsidRDefault="00466CDE" w:rsidP="00A61A55">
      <w:pPr>
        <w:pStyle w:val="Bezodstpw"/>
        <w:spacing w:line="360" w:lineRule="auto"/>
        <w:ind w:left="5664"/>
        <w:jc w:val="both"/>
        <w:rPr>
          <w:rFonts w:cstheme="minorHAnsi"/>
          <w:sz w:val="24"/>
          <w:szCs w:val="24"/>
        </w:rPr>
      </w:pPr>
    </w:p>
    <w:p w14:paraId="1A760263" w14:textId="77777777" w:rsidR="00466CDE" w:rsidRPr="00B36B21" w:rsidRDefault="00466CDE" w:rsidP="00A61A55">
      <w:pPr>
        <w:pStyle w:val="Bezodstpw"/>
        <w:spacing w:line="360" w:lineRule="auto"/>
        <w:ind w:left="5664" w:firstLine="708"/>
        <w:jc w:val="both"/>
        <w:rPr>
          <w:rFonts w:cstheme="minorHAnsi"/>
        </w:rPr>
      </w:pPr>
      <w:r w:rsidRPr="00B36B21">
        <w:rPr>
          <w:rFonts w:cstheme="minorHAnsi"/>
          <w:sz w:val="24"/>
          <w:szCs w:val="24"/>
        </w:rPr>
        <w:t>Konrad Fijołek</w:t>
      </w:r>
    </w:p>
    <w:p w14:paraId="3C4644CA" w14:textId="77777777" w:rsidR="00466CDE" w:rsidRDefault="00466CDE" w:rsidP="00A61A55">
      <w:pPr>
        <w:spacing w:after="0" w:line="360" w:lineRule="auto"/>
      </w:pPr>
    </w:p>
    <w:p w14:paraId="6EC9D564" w14:textId="77777777" w:rsidR="00B87AA2" w:rsidRPr="00D914C7" w:rsidRDefault="00B87AA2" w:rsidP="00A61A55">
      <w:pPr>
        <w:spacing w:line="360" w:lineRule="auto"/>
      </w:pPr>
    </w:p>
    <w:sectPr w:rsidR="00B87AA2" w:rsidRPr="00D914C7" w:rsidSect="00117CE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2B4EA" w14:textId="77777777" w:rsidR="00920DC8" w:rsidRDefault="00920DC8" w:rsidP="00117CE7">
      <w:pPr>
        <w:spacing w:after="0"/>
      </w:pPr>
      <w:r>
        <w:separator/>
      </w:r>
    </w:p>
  </w:endnote>
  <w:endnote w:type="continuationSeparator" w:id="0">
    <w:p w14:paraId="33E79287" w14:textId="77777777" w:rsidR="00920DC8" w:rsidRDefault="00920DC8" w:rsidP="00117C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D2638" w14:textId="77777777" w:rsidR="003D6EEB" w:rsidRDefault="00117CE7" w:rsidP="00117CE7">
    <w:pPr>
      <w:pStyle w:val="Stopka"/>
      <w:tabs>
        <w:tab w:val="clear" w:pos="4536"/>
        <w:tab w:val="clear" w:pos="9072"/>
        <w:tab w:val="left" w:pos="5363"/>
      </w:tabs>
    </w:pPr>
    <w:r>
      <w:tab/>
    </w:r>
  </w:p>
  <w:p w14:paraId="12F00332" w14:textId="77777777" w:rsidR="003D6EEB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035CB" w14:textId="77777777" w:rsidR="00117CE7" w:rsidRDefault="00117CE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8FB01BA" wp14:editId="407E11B0">
          <wp:simplePos x="0" y="0"/>
          <wp:positionH relativeFrom="column">
            <wp:posOffset>-899795</wp:posOffset>
          </wp:positionH>
          <wp:positionV relativeFrom="paragraph">
            <wp:posOffset>-1600835</wp:posOffset>
          </wp:positionV>
          <wp:extent cx="7476490" cy="215836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6490" cy="215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F5369" w14:textId="77777777" w:rsidR="00920DC8" w:rsidRDefault="00920DC8" w:rsidP="00117CE7">
      <w:pPr>
        <w:spacing w:after="0"/>
      </w:pPr>
      <w:r>
        <w:separator/>
      </w:r>
    </w:p>
  </w:footnote>
  <w:footnote w:type="continuationSeparator" w:id="0">
    <w:p w14:paraId="21905587" w14:textId="77777777" w:rsidR="00920DC8" w:rsidRDefault="00920DC8" w:rsidP="00117C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C2DE6" w14:textId="77777777" w:rsidR="00117CE7" w:rsidRDefault="00117CE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8D10987" wp14:editId="66676E2F">
          <wp:simplePos x="0" y="0"/>
          <wp:positionH relativeFrom="column">
            <wp:posOffset>-868045</wp:posOffset>
          </wp:positionH>
          <wp:positionV relativeFrom="paragraph">
            <wp:posOffset>-370205</wp:posOffset>
          </wp:positionV>
          <wp:extent cx="7481570" cy="952500"/>
          <wp:effectExtent l="0" t="0" r="5080" b="0"/>
          <wp:wrapNone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157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17CA1"/>
    <w:multiLevelType w:val="hybridMultilevel"/>
    <w:tmpl w:val="3BDEFEA6"/>
    <w:lvl w:ilvl="0" w:tplc="AF9EC9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E1D12"/>
    <w:multiLevelType w:val="hybridMultilevel"/>
    <w:tmpl w:val="AAE0FE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F21E9"/>
    <w:multiLevelType w:val="hybridMultilevel"/>
    <w:tmpl w:val="E3BAF660"/>
    <w:lvl w:ilvl="0" w:tplc="D79651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A14AB4"/>
    <w:multiLevelType w:val="hybridMultilevel"/>
    <w:tmpl w:val="5FA46DD2"/>
    <w:lvl w:ilvl="0" w:tplc="F2C409F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098759">
    <w:abstractNumId w:val="1"/>
  </w:num>
  <w:num w:numId="2" w16cid:durableId="1094277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3075343">
    <w:abstractNumId w:val="2"/>
  </w:num>
  <w:num w:numId="4" w16cid:durableId="1039663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CE7"/>
    <w:rsid w:val="00061560"/>
    <w:rsid w:val="00080179"/>
    <w:rsid w:val="000B4330"/>
    <w:rsid w:val="000D0C76"/>
    <w:rsid w:val="000E2428"/>
    <w:rsid w:val="00110372"/>
    <w:rsid w:val="00117CE7"/>
    <w:rsid w:val="001649ED"/>
    <w:rsid w:val="00183A4A"/>
    <w:rsid w:val="001A53D3"/>
    <w:rsid w:val="001E4D75"/>
    <w:rsid w:val="001E50ED"/>
    <w:rsid w:val="00232AFF"/>
    <w:rsid w:val="00233F7F"/>
    <w:rsid w:val="002479AA"/>
    <w:rsid w:val="0029545D"/>
    <w:rsid w:val="00295781"/>
    <w:rsid w:val="002C0B26"/>
    <w:rsid w:val="00322CF9"/>
    <w:rsid w:val="0036706B"/>
    <w:rsid w:val="003F60DE"/>
    <w:rsid w:val="00425545"/>
    <w:rsid w:val="004477F3"/>
    <w:rsid w:val="00466CDE"/>
    <w:rsid w:val="004720C7"/>
    <w:rsid w:val="00496930"/>
    <w:rsid w:val="004E6709"/>
    <w:rsid w:val="004F2A22"/>
    <w:rsid w:val="00522BAF"/>
    <w:rsid w:val="00564694"/>
    <w:rsid w:val="00594B17"/>
    <w:rsid w:val="005B0291"/>
    <w:rsid w:val="005B18BC"/>
    <w:rsid w:val="005D01DB"/>
    <w:rsid w:val="005F158B"/>
    <w:rsid w:val="00611D95"/>
    <w:rsid w:val="0063396E"/>
    <w:rsid w:val="006977D1"/>
    <w:rsid w:val="006A50A1"/>
    <w:rsid w:val="006A7E8D"/>
    <w:rsid w:val="0076528F"/>
    <w:rsid w:val="00782174"/>
    <w:rsid w:val="007963C4"/>
    <w:rsid w:val="007A0616"/>
    <w:rsid w:val="007A6E25"/>
    <w:rsid w:val="007B6BAD"/>
    <w:rsid w:val="008159CD"/>
    <w:rsid w:val="00820DD0"/>
    <w:rsid w:val="0083042B"/>
    <w:rsid w:val="00845305"/>
    <w:rsid w:val="00852BF8"/>
    <w:rsid w:val="008E0050"/>
    <w:rsid w:val="00920DC8"/>
    <w:rsid w:val="0096314C"/>
    <w:rsid w:val="009A7E8E"/>
    <w:rsid w:val="00A61A55"/>
    <w:rsid w:val="00B26C6D"/>
    <w:rsid w:val="00B42F6C"/>
    <w:rsid w:val="00B4446A"/>
    <w:rsid w:val="00B87AA2"/>
    <w:rsid w:val="00BD3912"/>
    <w:rsid w:val="00BD6AA9"/>
    <w:rsid w:val="00BE69EF"/>
    <w:rsid w:val="00C50571"/>
    <w:rsid w:val="00C7477A"/>
    <w:rsid w:val="00CE1285"/>
    <w:rsid w:val="00D37A06"/>
    <w:rsid w:val="00D84FE7"/>
    <w:rsid w:val="00D914C7"/>
    <w:rsid w:val="00D964C6"/>
    <w:rsid w:val="00DF5879"/>
    <w:rsid w:val="00E2664D"/>
    <w:rsid w:val="00E40053"/>
    <w:rsid w:val="00E4186F"/>
    <w:rsid w:val="00EA6C01"/>
    <w:rsid w:val="00F302AD"/>
    <w:rsid w:val="00F77D5D"/>
    <w:rsid w:val="00FD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29B34"/>
  <w15:chartTrackingRefBased/>
  <w15:docId w15:val="{B970C914-71DD-4B79-8FAB-6670CF4D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7CE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117CE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17CE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117CE7"/>
    <w:rPr>
      <w:sz w:val="22"/>
      <w:szCs w:val="22"/>
      <w:lang w:eastAsia="en-US"/>
    </w:rPr>
  </w:style>
  <w:style w:type="paragraph" w:customStyle="1" w:styleId="standartowyas">
    <w:name w:val="standartowy as"/>
    <w:basedOn w:val="Normalny"/>
    <w:rsid w:val="00117CE7"/>
    <w:pPr>
      <w:spacing w:after="0"/>
      <w:ind w:firstLine="709"/>
      <w:jc w:val="both"/>
    </w:pPr>
    <w:rPr>
      <w:rFonts w:ascii="Arial" w:eastAsia="Times New Roman" w:hAnsi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66C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ezodstpw">
    <w:name w:val="No Spacing"/>
    <w:uiPriority w:val="1"/>
    <w:qFormat/>
    <w:rsid w:val="00466CD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3D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3D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780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Szafirska Agnieszka</dc:creator>
  <cp:keywords/>
  <dc:description/>
  <cp:lastModifiedBy>Solecka-Kantor Anna</cp:lastModifiedBy>
  <cp:revision>19</cp:revision>
  <cp:lastPrinted>2023-06-02T13:12:00Z</cp:lastPrinted>
  <dcterms:created xsi:type="dcterms:W3CDTF">2023-05-09T09:20:00Z</dcterms:created>
  <dcterms:modified xsi:type="dcterms:W3CDTF">2023-06-02T13:17:00Z</dcterms:modified>
</cp:coreProperties>
</file>